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C7" w:rsidRPr="00BC30B2" w:rsidRDefault="00A704C7" w:rsidP="009503C9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BC30B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الجلسة الثالثة  لمجلس المعهد للعام الدراسي 2014</w:t>
      </w:r>
      <w:r w:rsidR="009503C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/</w:t>
      </w:r>
      <w:r w:rsidRPr="00BC30B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2015</w:t>
      </w:r>
    </w:p>
    <w:p w:rsidR="00A704C7" w:rsidRPr="00BC30B2" w:rsidRDefault="00A704C7" w:rsidP="00BC30B2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A704C7" w:rsidRDefault="00A704C7" w:rsidP="009503C9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عقد مجلس المعهد جلسته الثالثة للعام الدراسي 2014</w:t>
      </w:r>
      <w:r w:rsidR="009503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2015  وعلى قاعة مجلس المعهد في مكتب السيد العميد يوم الثلاثاء المصادف 25/10/2014 وبحضور رئيس المجلس السيد عميد المعهد </w:t>
      </w:r>
      <w:r w:rsidRPr="00BC30B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الاستاذ المساعد الدكتور موفق عبد الحسين محمد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ومقررالمجلس السيد معاون العميد </w:t>
      </w:r>
      <w:r w:rsidRPr="00BC30B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الاستاذ المساعد الدكتورعلي محمد ثجيل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وعضوية كل من رئيس قسم الدراسات المحاسبية </w:t>
      </w:r>
      <w:r w:rsidRPr="00BC30B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الدكتور سالم عواد هادي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ورئيس قسم الدراسات المالية </w:t>
      </w:r>
      <w:r w:rsidRPr="00BC30B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الاستاذ المساعد الدكتور</w:t>
      </w:r>
      <w:r w:rsidR="009503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C30B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حمزة فائق وهيب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وكلا</w:t>
      </w:r>
      <w:r w:rsidR="009503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الاعضاء </w:t>
      </w:r>
      <w:r w:rsidRPr="00BC30B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9503C9" w:rsidRPr="00BC30B2" w:rsidRDefault="009503C9" w:rsidP="009503C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704C7" w:rsidRPr="009503C9" w:rsidRDefault="00A704C7" w:rsidP="00BC30B2">
      <w:pPr>
        <w:numPr>
          <w:ilvl w:val="0"/>
          <w:numId w:val="6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الاستاذ احسان شمران الياسري - مد</w:t>
      </w:r>
      <w:r w:rsidR="009503C9"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704C7" w:rsidRPr="009503C9" w:rsidRDefault="00A704C7" w:rsidP="00BC30B2">
      <w:pPr>
        <w:numPr>
          <w:ilvl w:val="0"/>
          <w:numId w:val="6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الاستاذ صادق عبد الرحمن حسين - </w:t>
      </w:r>
      <w:r w:rsidR="009503C9"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شركة التامين العراقية</w:t>
      </w:r>
      <w:r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704C7" w:rsidRPr="009503C9" w:rsidRDefault="00A704C7" w:rsidP="00BC30B2">
      <w:pPr>
        <w:numPr>
          <w:ilvl w:val="0"/>
          <w:numId w:val="6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الاستاذ داود محسن هاشم – مدي</w:t>
      </w:r>
      <w:r w:rsidR="009503C9"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 عام الرقابة الداخلية والتدقيق</w:t>
      </w:r>
      <w:r w:rsidR="009503C9" w:rsidRPr="009503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9503C9"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704C7" w:rsidRDefault="00A704C7" w:rsidP="00BC30B2">
      <w:pPr>
        <w:numPr>
          <w:ilvl w:val="0"/>
          <w:numId w:val="6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انتصار فضيل فتوحي – مدير عام دائرة التدقيق الاجتماعي –</w:t>
      </w:r>
      <w:r w:rsidR="009503C9"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الاتحادي</w:t>
      </w:r>
      <w:r w:rsidRPr="009503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9503C9" w:rsidRPr="009503C9" w:rsidRDefault="009503C9" w:rsidP="009503C9">
      <w:pPr>
        <w:ind w:left="87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A704C7" w:rsidRPr="00BC30B2" w:rsidRDefault="00E75C56" w:rsidP="00BC30B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C30B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="00A704C7" w:rsidRPr="00BC30B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ناقش مجلس المعهد الفقرات التالية :</w:t>
      </w:r>
    </w:p>
    <w:p w:rsidR="00A704C7" w:rsidRPr="00BC30B2" w:rsidRDefault="00084620" w:rsidP="009503C9">
      <w:pPr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نتائج الامتحان ا</w:t>
      </w:r>
      <w:r w:rsidR="009503C9">
        <w:rPr>
          <w:rFonts w:ascii="Simplified Arabic" w:hAnsi="Simplified Arabic" w:cs="Simplified Arabic"/>
          <w:sz w:val="28"/>
          <w:szCs w:val="28"/>
          <w:rtl/>
          <w:lang w:bidi="ar-IQ"/>
        </w:rPr>
        <w:t>لشامل المحاولة الاولى لتخصصات (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المحاسبة القان</w:t>
      </w:r>
      <w:r w:rsidR="009503C9">
        <w:rPr>
          <w:rFonts w:ascii="Simplified Arabic" w:hAnsi="Simplified Arabic" w:cs="Simplified Arabic"/>
          <w:sz w:val="28"/>
          <w:szCs w:val="28"/>
          <w:rtl/>
          <w:lang w:bidi="ar-IQ"/>
        </w:rPr>
        <w:t>ونية  ، ومحاسبة الكلف والادارية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) للعام الدراسي 2013</w:t>
      </w:r>
      <w:r w:rsidR="009503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2014</w:t>
      </w:r>
      <w:r w:rsidR="00A704C7"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A704C7" w:rsidRPr="00BC30B2" w:rsidRDefault="00084620" w:rsidP="009503C9">
      <w:pPr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نتائج اختبارات التدريب العملي الصيفي للعام الدراسي 2013</w:t>
      </w:r>
      <w:r w:rsidR="009503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2014 </w:t>
      </w:r>
      <w:r w:rsidR="00C04825"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لقسم الدراسات المالية ولتخصصات (</w:t>
      </w:r>
      <w:r w:rsidR="009503C9">
        <w:rPr>
          <w:rFonts w:ascii="Simplified Arabic" w:hAnsi="Simplified Arabic" w:cs="Simplified Arabic"/>
          <w:sz w:val="28"/>
          <w:szCs w:val="28"/>
          <w:rtl/>
          <w:lang w:bidi="ar-IQ"/>
        </w:rPr>
        <w:t>المصارف ، الضرائب ، الت</w:t>
      </w:r>
      <w:r w:rsidR="009503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04825"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مين)</w:t>
      </w:r>
      <w:r w:rsidR="00A704C7"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A704C7" w:rsidRPr="00BC30B2" w:rsidRDefault="00C04825" w:rsidP="009503C9">
      <w:pPr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نتائج التدريب العملي لقسم الدراسات المحاسبية ولتخصصي (محاسبة قانونية ، ومحاسبة الكلف والادارية)</w:t>
      </w:r>
      <w:r w:rsidR="009503C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للعام الدراسي 2013</w:t>
      </w:r>
      <w:r w:rsidR="009503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2014</w:t>
      </w:r>
      <w:r w:rsidR="00A704C7"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A704C7" w:rsidRPr="00BC30B2" w:rsidRDefault="0050063A" w:rsidP="009503C9">
      <w:pPr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دراسة مقترحات وضوابط التقديم للدراسات العليا التي تضمنها كتاب جامعة بغداد / امانة مجلس الجامعة المرقم 1أ / </w:t>
      </w:r>
      <w:r w:rsidR="00A03686"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5922 في 28/9/2014</w:t>
      </w:r>
      <w:r w:rsidR="00A704C7"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A704C7" w:rsidRPr="00BC30B2" w:rsidRDefault="00916392" w:rsidP="009503C9">
      <w:pPr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اقرار لجنة مناقشة لطلبة قسمي الدراسات المحاسبية والدراسات المالية</w:t>
      </w:r>
      <w:r w:rsidR="00A704C7"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A704C7" w:rsidRPr="00BC30B2" w:rsidRDefault="00916392" w:rsidP="009503C9">
      <w:pPr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مناقشة طلبات تخفيض الاجور الدراسية للنفقة الخاصة  للطالبين اياد حسن كاظم حسين / تخصص التامين – المرحلة الثانية ، جعفر حين نعمة / تخصص مصارف – مرحلة البحث</w:t>
      </w:r>
      <w:r w:rsidR="00A704C7"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16392" w:rsidRDefault="00916392" w:rsidP="009503C9">
      <w:pPr>
        <w:numPr>
          <w:ilvl w:val="0"/>
          <w:numId w:val="7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BC30B2">
        <w:rPr>
          <w:rFonts w:ascii="Simplified Arabic" w:hAnsi="Simplified Arabic" w:cs="Simplified Arabic"/>
          <w:sz w:val="28"/>
          <w:szCs w:val="28"/>
          <w:rtl/>
          <w:lang w:bidi="ar-IQ"/>
        </w:rPr>
        <w:t>تغير عنوان بحث الطالب ياسر عمار عباس / قسم الدراسات المالية – تخصص التأمين.</w:t>
      </w:r>
    </w:p>
    <w:p w:rsidR="009503C9" w:rsidRPr="00BC30B2" w:rsidRDefault="009503C9" w:rsidP="009503C9">
      <w:pPr>
        <w:ind w:left="123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A704C7" w:rsidRPr="00BC30B2" w:rsidRDefault="00A704C7" w:rsidP="009503C9">
      <w:pPr>
        <w:ind w:left="5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C30B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وقد تدارس المجلس بالتفصيل الفقرات الواردة في جدول الاعمال المطروح على الجلسة واتخذ التوصيات اللازمة بصددها وبالتالي رفعها الى رئاسة الجامعة لغرض استحصال المصادقات الاصولية على فقراتها</w:t>
      </w:r>
      <w:r w:rsidR="009503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916392" w:rsidRPr="00BC30B2" w:rsidRDefault="00A704C7" w:rsidP="00BC30B2">
      <w:pPr>
        <w:tabs>
          <w:tab w:val="left" w:pos="5216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C30B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="009503C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93304" cy="4029075"/>
            <wp:effectExtent l="95250" t="95250" r="93196" b="104775"/>
            <wp:docPr id="1" name="Picture 0" descr="jals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lsa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304" cy="4029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BC30B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 </w:t>
      </w:r>
    </w:p>
    <w:p w:rsidR="003B7285" w:rsidRPr="00BC30B2" w:rsidRDefault="003B7285" w:rsidP="00BC30B2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3B7285" w:rsidRPr="00BC30B2" w:rsidSect="00BC30B2">
      <w:pgSz w:w="11906" w:h="16838"/>
      <w:pgMar w:top="1440" w:right="991" w:bottom="1440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25" w:rsidRDefault="00602225" w:rsidP="00A704C7">
      <w:r>
        <w:separator/>
      </w:r>
    </w:p>
  </w:endnote>
  <w:endnote w:type="continuationSeparator" w:id="0">
    <w:p w:rsidR="00602225" w:rsidRDefault="00602225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25" w:rsidRDefault="00602225" w:rsidP="00A704C7">
      <w:r>
        <w:separator/>
      </w:r>
    </w:p>
  </w:footnote>
  <w:footnote w:type="continuationSeparator" w:id="0">
    <w:p w:rsidR="00602225" w:rsidRDefault="00602225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61B00"/>
    <w:rsid w:val="00084620"/>
    <w:rsid w:val="000F7AAB"/>
    <w:rsid w:val="00182A13"/>
    <w:rsid w:val="001A1637"/>
    <w:rsid w:val="001B59BD"/>
    <w:rsid w:val="001C232D"/>
    <w:rsid w:val="001D3C6A"/>
    <w:rsid w:val="0020262A"/>
    <w:rsid w:val="00211991"/>
    <w:rsid w:val="00250244"/>
    <w:rsid w:val="00252C64"/>
    <w:rsid w:val="00336135"/>
    <w:rsid w:val="003448B8"/>
    <w:rsid w:val="00353718"/>
    <w:rsid w:val="00356934"/>
    <w:rsid w:val="003B7285"/>
    <w:rsid w:val="003C435F"/>
    <w:rsid w:val="00464BCA"/>
    <w:rsid w:val="004A44C3"/>
    <w:rsid w:val="004D0F7C"/>
    <w:rsid w:val="0050063A"/>
    <w:rsid w:val="00501443"/>
    <w:rsid w:val="00592395"/>
    <w:rsid w:val="005A03E3"/>
    <w:rsid w:val="005B385D"/>
    <w:rsid w:val="006008CD"/>
    <w:rsid w:val="00602225"/>
    <w:rsid w:val="006B24D3"/>
    <w:rsid w:val="006C6EDC"/>
    <w:rsid w:val="0070575E"/>
    <w:rsid w:val="00712775"/>
    <w:rsid w:val="007143F7"/>
    <w:rsid w:val="007246B3"/>
    <w:rsid w:val="008166F5"/>
    <w:rsid w:val="008541E5"/>
    <w:rsid w:val="0086101A"/>
    <w:rsid w:val="008C072F"/>
    <w:rsid w:val="008C6FB8"/>
    <w:rsid w:val="008D16E2"/>
    <w:rsid w:val="009116A2"/>
    <w:rsid w:val="00916392"/>
    <w:rsid w:val="009503C9"/>
    <w:rsid w:val="00991E60"/>
    <w:rsid w:val="009D1282"/>
    <w:rsid w:val="009D5A89"/>
    <w:rsid w:val="00A03686"/>
    <w:rsid w:val="00A704C7"/>
    <w:rsid w:val="00AA1A9F"/>
    <w:rsid w:val="00AA3FC9"/>
    <w:rsid w:val="00BC30B2"/>
    <w:rsid w:val="00C04825"/>
    <w:rsid w:val="00C44BD4"/>
    <w:rsid w:val="00CA4D49"/>
    <w:rsid w:val="00D17F59"/>
    <w:rsid w:val="00D71566"/>
    <w:rsid w:val="00DF0595"/>
    <w:rsid w:val="00E05B1B"/>
    <w:rsid w:val="00E21708"/>
    <w:rsid w:val="00E34F5D"/>
    <w:rsid w:val="00E55C98"/>
    <w:rsid w:val="00E75C56"/>
    <w:rsid w:val="00E772D7"/>
    <w:rsid w:val="00E8353D"/>
    <w:rsid w:val="00F31DB3"/>
    <w:rsid w:val="00F5570E"/>
    <w:rsid w:val="00F7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6B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BalloonText">
    <w:name w:val="Balloon Text"/>
    <w:basedOn w:val="Normal"/>
    <w:link w:val="BalloonTextChar"/>
    <w:rsid w:val="0095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286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2</cp:revision>
  <cp:lastPrinted>2014-12-01T05:37:00Z</cp:lastPrinted>
  <dcterms:created xsi:type="dcterms:W3CDTF">2010-11-28T19:13:00Z</dcterms:created>
  <dcterms:modified xsi:type="dcterms:W3CDTF">2014-12-02T07:49:00Z</dcterms:modified>
</cp:coreProperties>
</file>